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74" w:rsidRDefault="00290B74" w:rsidP="003857E2">
      <w:pPr>
        <w:spacing w:line="192" w:lineRule="auto"/>
        <w:jc w:val="center"/>
        <w:rPr>
          <w:b/>
          <w:sz w:val="22"/>
        </w:rPr>
      </w:pPr>
    </w:p>
    <w:p w:rsidR="00290B74" w:rsidRDefault="00290B74" w:rsidP="003857E2">
      <w:pPr>
        <w:spacing w:line="192" w:lineRule="auto"/>
        <w:jc w:val="center"/>
        <w:rPr>
          <w:b/>
          <w:sz w:val="22"/>
        </w:rPr>
      </w:pPr>
      <w:r>
        <w:rPr>
          <w:b/>
          <w:sz w:val="22"/>
        </w:rPr>
        <w:t>Сведения</w:t>
      </w:r>
    </w:p>
    <w:p w:rsidR="00290B74" w:rsidRDefault="00290B74" w:rsidP="003857E2">
      <w:pPr>
        <w:spacing w:line="192" w:lineRule="auto"/>
        <w:jc w:val="center"/>
        <w:rPr>
          <w:sz w:val="22"/>
        </w:rPr>
      </w:pPr>
      <w:r>
        <w:rPr>
          <w:b/>
          <w:sz w:val="22"/>
        </w:rPr>
        <w:t>о доходах, имуществе и обязательствах имущественного характера сотрудников  Администрации сельского поселения Дедовский сельсовет  муниципального района Федоровский  район Республики Башкортостан и членов их семей   за период с 1 января по 31 декабря 2021 года</w:t>
      </w:r>
    </w:p>
    <w:p w:rsidR="00290B74" w:rsidRDefault="00290B74" w:rsidP="003857E2">
      <w:pPr>
        <w:spacing w:line="192" w:lineRule="auto"/>
        <w:jc w:val="center"/>
        <w:rPr>
          <w:sz w:val="22"/>
        </w:rPr>
      </w:pPr>
    </w:p>
    <w:tbl>
      <w:tblPr>
        <w:tblW w:w="0" w:type="auto"/>
        <w:tblInd w:w="463" w:type="dxa"/>
        <w:tblLayout w:type="fixed"/>
        <w:tblLook w:val="0000"/>
      </w:tblPr>
      <w:tblGrid>
        <w:gridCol w:w="689"/>
        <w:gridCol w:w="2023"/>
        <w:gridCol w:w="1428"/>
        <w:gridCol w:w="1421"/>
        <w:gridCol w:w="1484"/>
        <w:gridCol w:w="1819"/>
        <w:gridCol w:w="1363"/>
        <w:gridCol w:w="1258"/>
        <w:gridCol w:w="1301"/>
        <w:gridCol w:w="1293"/>
      </w:tblGrid>
      <w:tr w:rsidR="00290B74" w:rsidTr="00530345">
        <w:trPr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сотрудника Администрации, супруг (супруга), несовершеннолетние дети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Деклари-рованный годовой доход за 2021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 имущество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4" w:rsidRDefault="00290B74" w:rsidP="00530345">
            <w:pPr>
              <w:spacing w:line="192" w:lineRule="auto"/>
            </w:pPr>
            <w:r>
              <w:rPr>
                <w:sz w:val="20"/>
                <w:szCs w:val="20"/>
              </w:rPr>
              <w:t>Транспортные средства на праве собственности</w:t>
            </w:r>
          </w:p>
        </w:tc>
      </w:tr>
      <w:tr w:rsidR="00290B74" w:rsidTr="00530345">
        <w:trPr>
          <w:tblHeader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3857E2">
            <w:pPr>
              <w:numPr>
                <w:ilvl w:val="0"/>
                <w:numId w:val="2"/>
              </w:numPr>
              <w:suppressAutoHyphens/>
              <w:snapToGrid w:val="0"/>
              <w:spacing w:line="192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(пользования)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4" w:rsidRDefault="00290B74" w:rsidP="00530345">
            <w:pPr>
              <w:spacing w:line="192" w:lineRule="auto"/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290B74" w:rsidTr="0053034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Юрий Александрович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628634,25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участок( для ведения сельскохозяйственного производства)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долевая1/25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1907693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4" w:rsidRPr="000911EB" w:rsidRDefault="00290B74" w:rsidP="00530345">
            <w:pPr>
              <w:spacing w:line="192" w:lineRule="auto"/>
            </w:pPr>
            <w:r>
              <w:rPr>
                <w:sz w:val="20"/>
                <w:szCs w:val="20"/>
                <w:lang w:val="en-US"/>
              </w:rPr>
              <w:t>DEOO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Джен</w:t>
            </w:r>
            <w:r>
              <w:rPr>
                <w:sz w:val="20"/>
                <w:szCs w:val="20"/>
              </w:rPr>
              <w:t>тра</w:t>
            </w:r>
          </w:p>
        </w:tc>
      </w:tr>
      <w:tr w:rsidR="00290B74" w:rsidTr="00530345">
        <w:trPr>
          <w:trHeight w:val="54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Елена Александровна, супруга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186100,72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1907693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</w:pPr>
          </w:p>
        </w:tc>
      </w:tr>
      <w:tr w:rsidR="00290B74" w:rsidTr="0053034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Римма Равильевна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387464,11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</w:tr>
      <w:tr w:rsidR="00290B74" w:rsidTr="0053034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Ладухина Олеся Евгеньевна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136131,53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 278402</w:t>
            </w:r>
          </w:p>
        </w:tc>
      </w:tr>
      <w:tr w:rsidR="00290B74" w:rsidTr="0053034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Ладухин Виктор Иванович,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779627,41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участок( для ведения сельскохозяйственного производства)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долевая1/18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1053,0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1340124,0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  <w:p w:rsidR="00290B74" w:rsidRDefault="00290B74" w:rsidP="0053034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B74" w:rsidRDefault="00290B74" w:rsidP="00530345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74" w:rsidRPr="00A231DF" w:rsidRDefault="00290B74" w:rsidP="00530345">
            <w:pPr>
              <w:snapToGrid w:val="0"/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Хундай Sola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is</w:t>
            </w:r>
          </w:p>
        </w:tc>
      </w:tr>
    </w:tbl>
    <w:p w:rsidR="00290B74" w:rsidRDefault="00290B74" w:rsidP="003857E2"/>
    <w:p w:rsidR="00290B74" w:rsidRDefault="00290B74" w:rsidP="003857E2">
      <w:pPr>
        <w:ind w:left="851"/>
        <w:jc w:val="center"/>
        <w:rPr>
          <w:b/>
        </w:rPr>
      </w:pPr>
    </w:p>
    <w:p w:rsidR="00290B74" w:rsidRPr="004339CA" w:rsidRDefault="00290B74" w:rsidP="00201C54">
      <w:pPr>
        <w:rPr>
          <w:szCs w:val="32"/>
          <w:lang w:val="be-BY"/>
        </w:rPr>
      </w:pPr>
    </w:p>
    <w:sectPr w:rsidR="00290B74" w:rsidRPr="004339CA" w:rsidSect="003857E2">
      <w:pgSz w:w="16838" w:h="11906" w:orient="landscape"/>
      <w:pgMar w:top="851" w:right="1134" w:bottom="1276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</w:abstractNum>
  <w:abstractNum w:abstractNumId="1">
    <w:nsid w:val="6C694979"/>
    <w:multiLevelType w:val="hybridMultilevel"/>
    <w:tmpl w:val="B46289B6"/>
    <w:lvl w:ilvl="0" w:tplc="4C6660B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1A6"/>
    <w:rsid w:val="0001188E"/>
    <w:rsid w:val="00075F4E"/>
    <w:rsid w:val="000911EB"/>
    <w:rsid w:val="000A178E"/>
    <w:rsid w:val="000F1CFF"/>
    <w:rsid w:val="000F4D31"/>
    <w:rsid w:val="001D3F09"/>
    <w:rsid w:val="002013E8"/>
    <w:rsid w:val="00201C54"/>
    <w:rsid w:val="0022536E"/>
    <w:rsid w:val="00290B74"/>
    <w:rsid w:val="002B6432"/>
    <w:rsid w:val="002C146F"/>
    <w:rsid w:val="002E19AB"/>
    <w:rsid w:val="00363C3C"/>
    <w:rsid w:val="003857E2"/>
    <w:rsid w:val="003C3AA8"/>
    <w:rsid w:val="00404839"/>
    <w:rsid w:val="004339CA"/>
    <w:rsid w:val="00530345"/>
    <w:rsid w:val="00536D76"/>
    <w:rsid w:val="005629AF"/>
    <w:rsid w:val="005A26CA"/>
    <w:rsid w:val="005C085A"/>
    <w:rsid w:val="005D040B"/>
    <w:rsid w:val="005E19F2"/>
    <w:rsid w:val="00632F6E"/>
    <w:rsid w:val="0064316F"/>
    <w:rsid w:val="00643FA9"/>
    <w:rsid w:val="006E3558"/>
    <w:rsid w:val="007611F4"/>
    <w:rsid w:val="009D20AE"/>
    <w:rsid w:val="009E2D87"/>
    <w:rsid w:val="009E6365"/>
    <w:rsid w:val="00A045E4"/>
    <w:rsid w:val="00A231DF"/>
    <w:rsid w:val="00AA0A6C"/>
    <w:rsid w:val="00AF2725"/>
    <w:rsid w:val="00B53477"/>
    <w:rsid w:val="00B545BC"/>
    <w:rsid w:val="00BB763F"/>
    <w:rsid w:val="00BC10A0"/>
    <w:rsid w:val="00BD49CF"/>
    <w:rsid w:val="00C57659"/>
    <w:rsid w:val="00C661DA"/>
    <w:rsid w:val="00C92D7A"/>
    <w:rsid w:val="00CC2EB5"/>
    <w:rsid w:val="00CE6901"/>
    <w:rsid w:val="00DD3BC4"/>
    <w:rsid w:val="00E10D52"/>
    <w:rsid w:val="00E55671"/>
    <w:rsid w:val="00E9517C"/>
    <w:rsid w:val="00F30275"/>
    <w:rsid w:val="00F921A6"/>
    <w:rsid w:val="00FA639B"/>
    <w:rsid w:val="00FD3D40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BC"/>
    <w:pPr>
      <w:contextualSpacing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339CA"/>
    <w:pPr>
      <w:keepNext/>
      <w:contextualSpacing w:val="0"/>
      <w:jc w:val="center"/>
      <w:outlineLvl w:val="0"/>
    </w:pPr>
    <w:rPr>
      <w:rFonts w:ascii="Calibri" w:hAnsi="Calibri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04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andara">
    <w:name w:val="Основной текст + Candara"/>
    <w:aliases w:val="11,5 pt,Интервал 0 pt,Основной текст + 9,Полужирный"/>
    <w:basedOn w:val="DefaultParagraphFont"/>
    <w:uiPriority w:val="99"/>
    <w:rsid w:val="000A178E"/>
    <w:rPr>
      <w:rFonts w:ascii="Microsoft Sans Serif" w:hAnsi="Microsoft Sans Serif" w:cs="Microsoft Sans Serif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bidi="ar-SA"/>
    </w:rPr>
  </w:style>
  <w:style w:type="paragraph" w:styleId="Header">
    <w:name w:val="header"/>
    <w:basedOn w:val="Normal"/>
    <w:link w:val="HeaderChar1"/>
    <w:uiPriority w:val="99"/>
    <w:rsid w:val="004339CA"/>
    <w:pPr>
      <w:tabs>
        <w:tab w:val="center" w:pos="4677"/>
        <w:tab w:val="right" w:pos="9355"/>
      </w:tabs>
      <w:suppressAutoHyphens/>
      <w:contextualSpacing w:val="0"/>
      <w:jc w:val="left"/>
    </w:pPr>
    <w:rPr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40B"/>
    <w:rPr>
      <w:rFonts w:ascii="Times New Roman" w:hAnsi="Times New Roman" w:cs="Times New Roman"/>
      <w:sz w:val="28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339CA"/>
    <w:rPr>
      <w:rFonts w:cs="Times New Roman"/>
      <w:sz w:val="24"/>
      <w:szCs w:val="24"/>
      <w:lang w:val="ru-RU" w:eastAsia="ar-SA" w:bidi="ar-SA"/>
    </w:rPr>
  </w:style>
  <w:style w:type="character" w:customStyle="1" w:styleId="Heading1Char1">
    <w:name w:val="Heading 1 Char1"/>
    <w:link w:val="Heading1"/>
    <w:uiPriority w:val="99"/>
    <w:locked/>
    <w:rsid w:val="004339CA"/>
    <w:rPr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339CA"/>
    <w:pPr>
      <w:ind w:left="720"/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">
    <w:name w:val="Знак Знак"/>
    <w:basedOn w:val="DefaultParagraphFont"/>
    <w:uiPriority w:val="99"/>
    <w:locked/>
    <w:rsid w:val="005C085A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вступили в силу изменения и дополнения, внесенные Федеральным законом от 21</dc:title>
  <dc:subject/>
  <dc:creator>User</dc:creator>
  <cp:keywords/>
  <dc:description/>
  <cp:lastModifiedBy>user</cp:lastModifiedBy>
  <cp:revision>7</cp:revision>
  <dcterms:created xsi:type="dcterms:W3CDTF">2022-11-23T10:58:00Z</dcterms:created>
  <dcterms:modified xsi:type="dcterms:W3CDTF">2022-12-23T07:00:00Z</dcterms:modified>
</cp:coreProperties>
</file>